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613" w:rsidRPr="00D31E2D" w:rsidRDefault="00D91613" w:rsidP="00E30CF8">
      <w:pPr>
        <w:ind w:left="5529"/>
      </w:pPr>
      <w:r w:rsidRPr="000F498D">
        <w:t>П</w:t>
      </w:r>
      <w:r w:rsidRPr="00D31E2D">
        <w:t>риложение</w:t>
      </w:r>
      <w:r w:rsidR="007B0B8E">
        <w:t xml:space="preserve"> № 1</w:t>
      </w:r>
    </w:p>
    <w:p w:rsidR="00D91613" w:rsidRPr="00D31E2D" w:rsidRDefault="00D91613" w:rsidP="00E30CF8">
      <w:pPr>
        <w:ind w:left="5529"/>
      </w:pPr>
    </w:p>
    <w:p w:rsidR="00FA4518" w:rsidRPr="00D31E2D" w:rsidRDefault="00D91613" w:rsidP="00E30CF8">
      <w:pPr>
        <w:tabs>
          <w:tab w:val="left" w:pos="7110"/>
        </w:tabs>
        <w:ind w:left="5529"/>
      </w:pPr>
      <w:r w:rsidRPr="00D31E2D">
        <w:t>УТВЕРЖДЕН</w:t>
      </w:r>
      <w:r w:rsidR="001364BC" w:rsidRPr="00D31E2D">
        <w:t>Ы</w:t>
      </w:r>
    </w:p>
    <w:p w:rsidR="00FA5D62" w:rsidRDefault="00FA5D62" w:rsidP="00E30CF8">
      <w:pPr>
        <w:ind w:left="5529"/>
      </w:pPr>
    </w:p>
    <w:p w:rsidR="00D91613" w:rsidRPr="00D31E2D" w:rsidRDefault="00883893" w:rsidP="00E30CF8">
      <w:pPr>
        <w:tabs>
          <w:tab w:val="left" w:pos="7110"/>
        </w:tabs>
        <w:ind w:left="5529"/>
      </w:pPr>
      <w:r>
        <w:t xml:space="preserve">постановлением </w:t>
      </w:r>
      <w:r w:rsidR="00E30CF8">
        <w:t>П</w:t>
      </w:r>
      <w:r>
        <w:t>равительства</w:t>
      </w:r>
      <w:r w:rsidR="000D7E50" w:rsidRPr="00D31E2D">
        <w:t xml:space="preserve"> </w:t>
      </w:r>
    </w:p>
    <w:p w:rsidR="00D91613" w:rsidRPr="00D31E2D" w:rsidRDefault="00D91613" w:rsidP="00E30CF8">
      <w:pPr>
        <w:tabs>
          <w:tab w:val="left" w:pos="5580"/>
        </w:tabs>
        <w:ind w:left="5529"/>
      </w:pPr>
      <w:r w:rsidRPr="00D31E2D">
        <w:t>Кировской области</w:t>
      </w:r>
    </w:p>
    <w:p w:rsidR="00D91613" w:rsidRPr="00D31E2D" w:rsidRDefault="00E16467" w:rsidP="00E30CF8">
      <w:pPr>
        <w:tabs>
          <w:tab w:val="left" w:pos="5580"/>
        </w:tabs>
        <w:spacing w:after="720" w:line="360" w:lineRule="auto"/>
        <w:ind w:left="5528"/>
      </w:pPr>
      <w:r w:rsidRPr="00D31E2D">
        <w:t xml:space="preserve">от </w:t>
      </w:r>
      <w:r w:rsidR="00BC0B15">
        <w:t>01.03.2022</w:t>
      </w:r>
      <w:r w:rsidRPr="00D31E2D">
        <w:t xml:space="preserve">  </w:t>
      </w:r>
      <w:r w:rsidR="007B207E">
        <w:t xml:space="preserve">  </w:t>
      </w:r>
      <w:r w:rsidR="00D91613" w:rsidRPr="00D31E2D">
        <w:t xml:space="preserve">№ </w:t>
      </w:r>
      <w:r w:rsidR="00BC0B15">
        <w:t>84-П</w:t>
      </w:r>
      <w:bookmarkStart w:id="0" w:name="_GoBack"/>
      <w:bookmarkEnd w:id="0"/>
    </w:p>
    <w:p w:rsidR="00E37AD5" w:rsidRPr="00D31E2D" w:rsidRDefault="00FA5D62" w:rsidP="00D91613">
      <w:pPr>
        <w:tabs>
          <w:tab w:val="left" w:pos="5580"/>
        </w:tabs>
        <w:jc w:val="center"/>
        <w:rPr>
          <w:b/>
        </w:rPr>
      </w:pPr>
      <w:r>
        <w:rPr>
          <w:b/>
        </w:rPr>
        <w:t>ИЗМЕНЕНИЯ</w:t>
      </w:r>
    </w:p>
    <w:p w:rsidR="00437DAB" w:rsidRDefault="001364BC" w:rsidP="00BB6BD2">
      <w:pPr>
        <w:tabs>
          <w:tab w:val="left" w:pos="5580"/>
        </w:tabs>
        <w:jc w:val="center"/>
        <w:rPr>
          <w:b/>
        </w:rPr>
      </w:pPr>
      <w:r w:rsidRPr="00D31E2D">
        <w:rPr>
          <w:b/>
        </w:rPr>
        <w:t xml:space="preserve">в </w:t>
      </w:r>
      <w:r w:rsidR="00BB6BD2">
        <w:rPr>
          <w:b/>
        </w:rPr>
        <w:t>Положении</w:t>
      </w:r>
      <w:r w:rsidR="00883893">
        <w:rPr>
          <w:b/>
        </w:rPr>
        <w:t xml:space="preserve"> </w:t>
      </w:r>
      <w:r w:rsidR="00BB6BD2">
        <w:rPr>
          <w:b/>
        </w:rPr>
        <w:t xml:space="preserve">об областном резерве материальных ресурсов </w:t>
      </w:r>
    </w:p>
    <w:p w:rsidR="00FC6DD5" w:rsidRDefault="00BB6BD2" w:rsidP="00BB6BD2">
      <w:pPr>
        <w:tabs>
          <w:tab w:val="left" w:pos="5580"/>
        </w:tabs>
        <w:jc w:val="center"/>
        <w:rPr>
          <w:b/>
        </w:rPr>
      </w:pPr>
      <w:r>
        <w:rPr>
          <w:b/>
        </w:rPr>
        <w:t xml:space="preserve">для ликвидации чрезвычайных ситуаций природного </w:t>
      </w:r>
    </w:p>
    <w:p w:rsidR="00D91613" w:rsidRDefault="00BB6BD2" w:rsidP="00BB6BD2">
      <w:pPr>
        <w:tabs>
          <w:tab w:val="left" w:pos="5580"/>
        </w:tabs>
        <w:jc w:val="center"/>
        <w:rPr>
          <w:b/>
        </w:rPr>
      </w:pPr>
      <w:r>
        <w:rPr>
          <w:b/>
        </w:rPr>
        <w:t xml:space="preserve">и техногенного характера </w:t>
      </w:r>
    </w:p>
    <w:p w:rsidR="00EE266B" w:rsidRPr="00D31E2D" w:rsidRDefault="00EE266B" w:rsidP="00E37AD5">
      <w:pPr>
        <w:tabs>
          <w:tab w:val="left" w:pos="5580"/>
        </w:tabs>
        <w:jc w:val="center"/>
        <w:rPr>
          <w:b/>
        </w:rPr>
      </w:pPr>
    </w:p>
    <w:p w:rsidR="00437DAB" w:rsidRDefault="00437DAB" w:rsidP="00537B2F">
      <w:pPr>
        <w:pStyle w:val="a3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pacing w:val="-4"/>
        </w:rPr>
      </w:pPr>
      <w:r>
        <w:rPr>
          <w:spacing w:val="-4"/>
        </w:rPr>
        <w:t xml:space="preserve">В разделе 1 </w:t>
      </w:r>
      <w:r w:rsidRPr="00437DAB">
        <w:rPr>
          <w:spacing w:val="-4"/>
        </w:rPr>
        <w:t>«Общие положения»</w:t>
      </w:r>
      <w:r>
        <w:rPr>
          <w:spacing w:val="-4"/>
        </w:rPr>
        <w:t>:</w:t>
      </w:r>
    </w:p>
    <w:p w:rsidR="00437DAB" w:rsidRPr="00437DAB" w:rsidRDefault="00437DAB" w:rsidP="00537B2F">
      <w:pPr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spacing w:val="-4"/>
        </w:rPr>
      </w:pPr>
      <w:r>
        <w:rPr>
          <w:spacing w:val="-4"/>
        </w:rPr>
        <w:t xml:space="preserve">1.1. </w:t>
      </w:r>
      <w:r w:rsidR="00EE266B" w:rsidRPr="00437DAB">
        <w:rPr>
          <w:spacing w:val="-4"/>
        </w:rPr>
        <w:t xml:space="preserve">В </w:t>
      </w:r>
      <w:r w:rsidRPr="00437DAB">
        <w:rPr>
          <w:spacing w:val="-6"/>
        </w:rPr>
        <w:t xml:space="preserve">подпунктах 1.1 и 1.2 </w:t>
      </w:r>
      <w:r w:rsidR="00EE266B" w:rsidRPr="00437DAB">
        <w:rPr>
          <w:spacing w:val="-6"/>
        </w:rPr>
        <w:t xml:space="preserve"> </w:t>
      </w:r>
      <w:r w:rsidRPr="00437DAB">
        <w:rPr>
          <w:spacing w:val="-4"/>
        </w:rPr>
        <w:t>слова «предупреждения и ликвидации чрезвычайных ситуаций природного</w:t>
      </w:r>
      <w:r w:rsidR="00303F31">
        <w:rPr>
          <w:spacing w:val="-4"/>
        </w:rPr>
        <w:t xml:space="preserve"> </w:t>
      </w:r>
      <w:r w:rsidRPr="00437DAB">
        <w:rPr>
          <w:spacing w:val="-4"/>
        </w:rPr>
        <w:t xml:space="preserve">и техногенного характера  </w:t>
      </w:r>
      <w:r>
        <w:rPr>
          <w:spacing w:val="-4"/>
        </w:rPr>
        <w:t xml:space="preserve">                                       </w:t>
      </w:r>
      <w:r w:rsidRPr="00437DAB">
        <w:rPr>
          <w:spacing w:val="-4"/>
        </w:rPr>
        <w:t>и предотвращения и ликвидации аварийных ситуаций на объектах жизнеобеспечения Кировской области» заменить словами «ликвидации чрезвычайных ситуаций природного и техногенного характера».</w:t>
      </w:r>
    </w:p>
    <w:p w:rsidR="00437DAB" w:rsidRPr="00437DAB" w:rsidRDefault="00437DAB" w:rsidP="00537B2F">
      <w:pPr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spacing w:val="-4"/>
        </w:rPr>
      </w:pPr>
      <w:r>
        <w:rPr>
          <w:spacing w:val="-4"/>
        </w:rPr>
        <w:t xml:space="preserve">1.2. </w:t>
      </w:r>
      <w:r w:rsidRPr="00437DAB">
        <w:rPr>
          <w:spacing w:val="-4"/>
        </w:rPr>
        <w:t xml:space="preserve">В подпункте 1.3 </w:t>
      </w:r>
      <w:r>
        <w:rPr>
          <w:spacing w:val="-4"/>
        </w:rPr>
        <w:t>слова «, а также для их предупреждения» исключить.</w:t>
      </w:r>
    </w:p>
    <w:p w:rsidR="00437DAB" w:rsidRDefault="00437DAB" w:rsidP="00537B2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pacing w:val="-4"/>
        </w:rPr>
      </w:pPr>
      <w:r>
        <w:rPr>
          <w:spacing w:val="-4"/>
        </w:rPr>
        <w:t xml:space="preserve">1.3. В подпункте 1.5 слова </w:t>
      </w:r>
      <w:r w:rsidRPr="00437DAB">
        <w:rPr>
          <w:spacing w:val="-4"/>
        </w:rPr>
        <w:t>«предупреждения и ликвидации чрезвычайных ситуаций природ</w:t>
      </w:r>
      <w:r w:rsidR="00B0079A">
        <w:rPr>
          <w:spacing w:val="-4"/>
        </w:rPr>
        <w:t xml:space="preserve">ного  и техногенного характера </w:t>
      </w:r>
      <w:r w:rsidRPr="00437DAB">
        <w:rPr>
          <w:spacing w:val="-4"/>
        </w:rPr>
        <w:t xml:space="preserve">и предотвращения </w:t>
      </w:r>
      <w:r w:rsidR="00D248D5">
        <w:rPr>
          <w:spacing w:val="-4"/>
        </w:rPr>
        <w:t xml:space="preserve">                              </w:t>
      </w:r>
      <w:r w:rsidRPr="00437DAB">
        <w:rPr>
          <w:spacing w:val="-4"/>
        </w:rPr>
        <w:t xml:space="preserve">и ликвидации аварийных ситуаций на объектах жизнеобеспечения Кировской области» заменить словами «ликвидации чрезвычайных ситуаций природного </w:t>
      </w:r>
      <w:r w:rsidR="00D248D5">
        <w:rPr>
          <w:spacing w:val="-4"/>
        </w:rPr>
        <w:t xml:space="preserve">                   </w:t>
      </w:r>
      <w:r w:rsidRPr="00437DAB">
        <w:rPr>
          <w:spacing w:val="-4"/>
        </w:rPr>
        <w:t>и техногенного характера».</w:t>
      </w:r>
    </w:p>
    <w:p w:rsidR="00437DAB" w:rsidRDefault="003B6089" w:rsidP="00537B2F">
      <w:pPr>
        <w:pStyle w:val="a3"/>
        <w:widowControl w:val="0"/>
        <w:numPr>
          <w:ilvl w:val="0"/>
          <w:numId w:val="24"/>
        </w:numPr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pacing w:val="-4"/>
        </w:rPr>
      </w:pPr>
      <w:r>
        <w:rPr>
          <w:spacing w:val="-4"/>
        </w:rPr>
        <w:t>В разделе 2 «Порядок создания, хранения и использования областного рез</w:t>
      </w:r>
      <w:r w:rsidR="005D7803">
        <w:rPr>
          <w:spacing w:val="-4"/>
        </w:rPr>
        <w:t xml:space="preserve">ерва материальных ресурсов для </w:t>
      </w:r>
      <w:r>
        <w:rPr>
          <w:spacing w:val="-4"/>
        </w:rPr>
        <w:t xml:space="preserve">предупреждения и ликвидации чрезвычайных ситуаций природного и техногенного характера </w:t>
      </w:r>
      <w:r w:rsidR="005D7803">
        <w:rPr>
          <w:spacing w:val="-4"/>
        </w:rPr>
        <w:br/>
      </w:r>
      <w:r>
        <w:rPr>
          <w:spacing w:val="-4"/>
        </w:rPr>
        <w:t>и предотвращения и ликвидации аварийных ситуаций на объектах жизнеобеспечения Кировской области»:</w:t>
      </w:r>
    </w:p>
    <w:p w:rsidR="003B6089" w:rsidRDefault="003B6089" w:rsidP="00537B2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pacing w:val="-4"/>
        </w:rPr>
      </w:pPr>
      <w:r>
        <w:rPr>
          <w:spacing w:val="-4"/>
        </w:rPr>
        <w:t>2.1. В заголовке слова «</w:t>
      </w:r>
      <w:r w:rsidRPr="00437DAB">
        <w:rPr>
          <w:spacing w:val="-4"/>
        </w:rPr>
        <w:t xml:space="preserve">предупреждения и ликвидации чрезвычайных ситуаций природного и техногенного характера и предотвращения </w:t>
      </w:r>
      <w:r>
        <w:rPr>
          <w:spacing w:val="-4"/>
        </w:rPr>
        <w:t xml:space="preserve">                              </w:t>
      </w:r>
      <w:r w:rsidRPr="00437DAB">
        <w:rPr>
          <w:spacing w:val="-4"/>
        </w:rPr>
        <w:t xml:space="preserve">и ликвидации аварийных ситуаций на объектах жизнеобеспечения Кировской области» заменить словами «ликвидации чрезвычайных ситуаций природного </w:t>
      </w:r>
      <w:r>
        <w:rPr>
          <w:spacing w:val="-4"/>
        </w:rPr>
        <w:t xml:space="preserve">       </w:t>
      </w:r>
      <w:r w:rsidRPr="00437DAB">
        <w:rPr>
          <w:spacing w:val="-4"/>
        </w:rPr>
        <w:t>и техногенного характера»</w:t>
      </w:r>
      <w:r w:rsidR="002D6E34">
        <w:rPr>
          <w:spacing w:val="-4"/>
        </w:rPr>
        <w:t>.</w:t>
      </w:r>
    </w:p>
    <w:p w:rsidR="00B0079A" w:rsidRDefault="00113B9A" w:rsidP="00537B2F">
      <w:pPr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spacing w:val="-4"/>
        </w:rPr>
      </w:pPr>
      <w:r>
        <w:rPr>
          <w:spacing w:val="-4"/>
        </w:rPr>
        <w:lastRenderedPageBreak/>
        <w:t xml:space="preserve">2.2. </w:t>
      </w:r>
      <w:r w:rsidR="00B0079A">
        <w:rPr>
          <w:spacing w:val="-4"/>
        </w:rPr>
        <w:t>В пункте 2.1:</w:t>
      </w:r>
    </w:p>
    <w:p w:rsidR="00EE266B" w:rsidRDefault="00B0079A" w:rsidP="00537B2F">
      <w:pPr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spacing w:val="-4"/>
        </w:rPr>
      </w:pPr>
      <w:r>
        <w:rPr>
          <w:spacing w:val="-4"/>
        </w:rPr>
        <w:t xml:space="preserve">2.2.1. </w:t>
      </w:r>
      <w:r w:rsidR="00537B2F">
        <w:rPr>
          <w:spacing w:val="-4"/>
        </w:rPr>
        <w:t>Подпункт</w:t>
      </w:r>
      <w:r w:rsidR="00EE266B" w:rsidRPr="00113B9A">
        <w:rPr>
          <w:spacing w:val="-4"/>
        </w:rPr>
        <w:t xml:space="preserve"> 2.1.2 </w:t>
      </w:r>
      <w:r w:rsidR="00537B2F">
        <w:rPr>
          <w:spacing w:val="-4"/>
        </w:rPr>
        <w:t>изложить в следующей редакции:</w:t>
      </w:r>
    </w:p>
    <w:p w:rsidR="00537B2F" w:rsidRPr="00113B9A" w:rsidRDefault="00537B2F" w:rsidP="00537B2F">
      <w:pPr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spacing w:val="-4"/>
        </w:rPr>
      </w:pPr>
      <w:r>
        <w:rPr>
          <w:spacing w:val="-4"/>
        </w:rPr>
        <w:t>«</w:t>
      </w:r>
      <w:r w:rsidR="001829A2">
        <w:rPr>
          <w:spacing w:val="-4"/>
        </w:rPr>
        <w:t xml:space="preserve">2.1.2. </w:t>
      </w:r>
      <w:r w:rsidRPr="00537B2F">
        <w:rPr>
          <w:spacing w:val="-4"/>
        </w:rPr>
        <w:t xml:space="preserve">По нефтепродуктам, вещевому имуществу, пожарно-техническому вооружению, спасательному оборудованию и инструменту, средствам защиты, средствам связи, средствам оповещения и информирования населения </w:t>
      </w:r>
      <w:r>
        <w:rPr>
          <w:spacing w:val="-4"/>
        </w:rPr>
        <w:t>−</w:t>
      </w:r>
      <w:r w:rsidRPr="00537B2F">
        <w:rPr>
          <w:spacing w:val="-4"/>
        </w:rPr>
        <w:t xml:space="preserve"> Кировское областное государственное казенное учреждение </w:t>
      </w:r>
      <w:r>
        <w:rPr>
          <w:spacing w:val="-4"/>
        </w:rPr>
        <w:t>«</w:t>
      </w:r>
      <w:r w:rsidRPr="00537B2F">
        <w:rPr>
          <w:spacing w:val="-4"/>
        </w:rPr>
        <w:t>Кировская областная пожарно-спасательная служба</w:t>
      </w:r>
      <w:r>
        <w:rPr>
          <w:spacing w:val="-4"/>
        </w:rPr>
        <w:t>»</w:t>
      </w:r>
      <w:r w:rsidRPr="00537B2F">
        <w:rPr>
          <w:spacing w:val="-4"/>
        </w:rPr>
        <w:t xml:space="preserve"> (далее </w:t>
      </w:r>
      <w:r>
        <w:rPr>
          <w:spacing w:val="-4"/>
        </w:rPr>
        <w:t>−</w:t>
      </w:r>
      <w:r w:rsidRPr="00537B2F">
        <w:rPr>
          <w:spacing w:val="-4"/>
        </w:rPr>
        <w:t xml:space="preserve"> КОГКУ </w:t>
      </w:r>
      <w:r>
        <w:rPr>
          <w:spacing w:val="-4"/>
        </w:rPr>
        <w:t>«</w:t>
      </w:r>
      <w:r w:rsidRPr="00537B2F">
        <w:rPr>
          <w:spacing w:val="-4"/>
        </w:rPr>
        <w:t>Кировская област</w:t>
      </w:r>
      <w:r>
        <w:rPr>
          <w:spacing w:val="-4"/>
        </w:rPr>
        <w:t>ная пожарно-спасательная служба»</w:t>
      </w:r>
      <w:r w:rsidR="001829A2">
        <w:rPr>
          <w:spacing w:val="-4"/>
        </w:rPr>
        <w:t>)</w:t>
      </w:r>
      <w:r>
        <w:rPr>
          <w:spacing w:val="-4"/>
        </w:rPr>
        <w:t>»</w:t>
      </w:r>
      <w:r w:rsidR="001829A2">
        <w:rPr>
          <w:spacing w:val="-4"/>
        </w:rPr>
        <w:t>.</w:t>
      </w:r>
    </w:p>
    <w:p w:rsidR="00113B9A" w:rsidRDefault="00113B9A" w:rsidP="00537B2F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left="0" w:firstLine="709"/>
        <w:jc w:val="both"/>
        <w:rPr>
          <w:spacing w:val="-4"/>
        </w:rPr>
      </w:pPr>
      <w:r>
        <w:rPr>
          <w:spacing w:val="-4"/>
        </w:rPr>
        <w:t>2.</w:t>
      </w:r>
      <w:r w:rsidR="00B0079A">
        <w:rPr>
          <w:spacing w:val="-4"/>
        </w:rPr>
        <w:t>2</w:t>
      </w:r>
      <w:r>
        <w:rPr>
          <w:spacing w:val="-4"/>
        </w:rPr>
        <w:t>.</w:t>
      </w:r>
      <w:r w:rsidR="00B0079A">
        <w:rPr>
          <w:spacing w:val="-4"/>
        </w:rPr>
        <w:t>2.</w:t>
      </w:r>
      <w:r>
        <w:rPr>
          <w:spacing w:val="-4"/>
        </w:rPr>
        <w:t xml:space="preserve"> </w:t>
      </w:r>
      <w:r w:rsidR="00537B2F" w:rsidRPr="00113B9A">
        <w:rPr>
          <w:spacing w:val="-4"/>
        </w:rPr>
        <w:t>Подпункт 2.1.4 исключить.</w:t>
      </w:r>
    </w:p>
    <w:p w:rsidR="0067608B" w:rsidRDefault="00113B9A" w:rsidP="00537B2F">
      <w:pPr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spacing w:val="-4"/>
        </w:rPr>
      </w:pPr>
      <w:r>
        <w:rPr>
          <w:spacing w:val="-4"/>
        </w:rPr>
        <w:t>2.</w:t>
      </w:r>
      <w:r w:rsidR="00B0079A">
        <w:rPr>
          <w:spacing w:val="-4"/>
        </w:rPr>
        <w:t>3</w:t>
      </w:r>
      <w:r>
        <w:rPr>
          <w:spacing w:val="-4"/>
        </w:rPr>
        <w:t xml:space="preserve">. </w:t>
      </w:r>
      <w:r w:rsidR="0067608B">
        <w:rPr>
          <w:spacing w:val="-4"/>
        </w:rPr>
        <w:t>В пункте 2.7:</w:t>
      </w:r>
    </w:p>
    <w:p w:rsidR="00113B9A" w:rsidRDefault="0067608B" w:rsidP="00537B2F">
      <w:pPr>
        <w:widowControl w:val="0"/>
        <w:tabs>
          <w:tab w:val="left" w:pos="1134"/>
        </w:tabs>
        <w:autoSpaceDE w:val="0"/>
        <w:autoSpaceDN w:val="0"/>
        <w:adjustRightInd w:val="0"/>
        <w:spacing w:line="440" w:lineRule="exact"/>
        <w:ind w:firstLine="709"/>
        <w:jc w:val="both"/>
        <w:rPr>
          <w:spacing w:val="-4"/>
        </w:rPr>
      </w:pPr>
      <w:r>
        <w:rPr>
          <w:spacing w:val="-4"/>
        </w:rPr>
        <w:t>2.</w:t>
      </w:r>
      <w:r w:rsidR="00B0079A">
        <w:rPr>
          <w:spacing w:val="-4"/>
        </w:rPr>
        <w:t>3</w:t>
      </w:r>
      <w:r>
        <w:rPr>
          <w:spacing w:val="-4"/>
        </w:rPr>
        <w:t xml:space="preserve">.1. </w:t>
      </w:r>
      <w:r w:rsidR="00131473">
        <w:rPr>
          <w:spacing w:val="-4"/>
        </w:rPr>
        <w:t>Абзац второй изложить в следующей редакци</w:t>
      </w:r>
      <w:r>
        <w:rPr>
          <w:spacing w:val="-4"/>
        </w:rPr>
        <w:t>и</w:t>
      </w:r>
      <w:r w:rsidR="00131473">
        <w:rPr>
          <w:spacing w:val="-4"/>
        </w:rPr>
        <w:t>:</w:t>
      </w:r>
    </w:p>
    <w:p w:rsidR="00131473" w:rsidRDefault="00131473" w:rsidP="00537B2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608B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="00C62777">
        <w:rPr>
          <w:rFonts w:ascii="Times New Roman" w:hAnsi="Times New Roman" w:cs="Times New Roman"/>
          <w:spacing w:val="-4"/>
          <w:sz w:val="28"/>
          <w:szCs w:val="28"/>
        </w:rPr>
        <w:t xml:space="preserve">Областной резерв материальных ресурсов </w:t>
      </w:r>
      <w:r w:rsidRPr="0067608B">
        <w:rPr>
          <w:rFonts w:ascii="Times New Roman" w:hAnsi="Times New Roman" w:cs="Times New Roman"/>
          <w:sz w:val="28"/>
          <w:szCs w:val="28"/>
        </w:rPr>
        <w:t>использу</w:t>
      </w:r>
      <w:r w:rsidR="00C62777">
        <w:rPr>
          <w:rFonts w:ascii="Times New Roman" w:hAnsi="Times New Roman" w:cs="Times New Roman"/>
          <w:sz w:val="28"/>
          <w:szCs w:val="28"/>
        </w:rPr>
        <w:t>е</w:t>
      </w:r>
      <w:r w:rsidRPr="0067608B">
        <w:rPr>
          <w:rFonts w:ascii="Times New Roman" w:hAnsi="Times New Roman" w:cs="Times New Roman"/>
          <w:sz w:val="28"/>
          <w:szCs w:val="28"/>
        </w:rPr>
        <w:t xml:space="preserve">тся </w:t>
      </w:r>
      <w:r w:rsidR="00C62777">
        <w:rPr>
          <w:rFonts w:ascii="Times New Roman" w:hAnsi="Times New Roman" w:cs="Times New Roman"/>
          <w:sz w:val="28"/>
          <w:szCs w:val="28"/>
        </w:rPr>
        <w:br/>
        <w:t>для</w:t>
      </w:r>
      <w:r w:rsidRPr="0067608B">
        <w:rPr>
          <w:rFonts w:ascii="Times New Roman" w:hAnsi="Times New Roman" w:cs="Times New Roman"/>
          <w:sz w:val="28"/>
          <w:szCs w:val="28"/>
        </w:rPr>
        <w:t xml:space="preserve"> л</w:t>
      </w:r>
      <w:r w:rsidR="0067608B">
        <w:rPr>
          <w:rFonts w:ascii="Times New Roman" w:hAnsi="Times New Roman" w:cs="Times New Roman"/>
          <w:sz w:val="28"/>
          <w:szCs w:val="28"/>
        </w:rPr>
        <w:t>иквидации чрезвычайных ситуаций».</w:t>
      </w:r>
    </w:p>
    <w:p w:rsidR="0067608B" w:rsidRPr="00397257" w:rsidRDefault="0067608B" w:rsidP="00537B2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7257">
        <w:rPr>
          <w:rFonts w:ascii="Times New Roman" w:hAnsi="Times New Roman" w:cs="Times New Roman"/>
          <w:sz w:val="28"/>
          <w:szCs w:val="28"/>
        </w:rPr>
        <w:t>2.</w:t>
      </w:r>
      <w:r w:rsidR="00B0079A">
        <w:rPr>
          <w:rFonts w:ascii="Times New Roman" w:hAnsi="Times New Roman" w:cs="Times New Roman"/>
          <w:sz w:val="28"/>
          <w:szCs w:val="28"/>
        </w:rPr>
        <w:t>3</w:t>
      </w:r>
      <w:r w:rsidRPr="00397257">
        <w:rPr>
          <w:rFonts w:ascii="Times New Roman" w:hAnsi="Times New Roman" w:cs="Times New Roman"/>
          <w:sz w:val="28"/>
          <w:szCs w:val="28"/>
        </w:rPr>
        <w:t xml:space="preserve">.2. </w:t>
      </w:r>
      <w:r w:rsidR="002D6E34" w:rsidRPr="00397257">
        <w:rPr>
          <w:rFonts w:ascii="Times New Roman" w:hAnsi="Times New Roman" w:cs="Times New Roman"/>
          <w:sz w:val="28"/>
          <w:szCs w:val="28"/>
        </w:rPr>
        <w:t>Абзац</w:t>
      </w:r>
      <w:r w:rsidR="003603F8">
        <w:rPr>
          <w:rFonts w:ascii="Times New Roman" w:hAnsi="Times New Roman" w:cs="Times New Roman"/>
          <w:sz w:val="28"/>
          <w:szCs w:val="28"/>
        </w:rPr>
        <w:t xml:space="preserve">ы третий и </w:t>
      </w:r>
      <w:r w:rsidR="002D6E34" w:rsidRPr="00397257">
        <w:rPr>
          <w:rFonts w:ascii="Times New Roman" w:hAnsi="Times New Roman" w:cs="Times New Roman"/>
          <w:sz w:val="28"/>
          <w:szCs w:val="28"/>
        </w:rPr>
        <w:t>пятый исключить.</w:t>
      </w:r>
    </w:p>
    <w:p w:rsidR="002D6E34" w:rsidRDefault="002D6E34" w:rsidP="00537B2F">
      <w:pPr>
        <w:pStyle w:val="ConsPlusNormal"/>
        <w:spacing w:line="440" w:lineRule="exact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97257">
        <w:rPr>
          <w:rFonts w:ascii="Times New Roman" w:hAnsi="Times New Roman" w:cs="Times New Roman"/>
          <w:sz w:val="28"/>
          <w:szCs w:val="28"/>
        </w:rPr>
        <w:t xml:space="preserve">3. В </w:t>
      </w:r>
      <w:r w:rsidR="00397257" w:rsidRPr="00397257">
        <w:rPr>
          <w:rFonts w:ascii="Times New Roman" w:hAnsi="Times New Roman" w:cs="Times New Roman"/>
          <w:spacing w:val="-4"/>
          <w:sz w:val="28"/>
          <w:szCs w:val="28"/>
        </w:rPr>
        <w:t>заголовке</w:t>
      </w:r>
      <w:r w:rsidR="00397257" w:rsidRPr="00397257">
        <w:rPr>
          <w:rFonts w:ascii="Times New Roman" w:hAnsi="Times New Roman" w:cs="Times New Roman"/>
          <w:sz w:val="28"/>
          <w:szCs w:val="28"/>
        </w:rPr>
        <w:t xml:space="preserve"> </w:t>
      </w:r>
      <w:r w:rsidRPr="00397257">
        <w:rPr>
          <w:rFonts w:ascii="Times New Roman" w:hAnsi="Times New Roman" w:cs="Times New Roman"/>
          <w:sz w:val="28"/>
          <w:szCs w:val="28"/>
        </w:rPr>
        <w:t>раздел</w:t>
      </w:r>
      <w:r w:rsidR="00397257" w:rsidRPr="00397257">
        <w:rPr>
          <w:rFonts w:ascii="Times New Roman" w:hAnsi="Times New Roman" w:cs="Times New Roman"/>
          <w:sz w:val="28"/>
          <w:szCs w:val="28"/>
        </w:rPr>
        <w:t>а</w:t>
      </w:r>
      <w:r w:rsidRPr="00397257">
        <w:rPr>
          <w:rFonts w:ascii="Times New Roman" w:hAnsi="Times New Roman" w:cs="Times New Roman"/>
          <w:sz w:val="28"/>
          <w:szCs w:val="28"/>
        </w:rPr>
        <w:t xml:space="preserve"> 3 «Финансирование и порядок учета областного резерва материальных ресурсов для предупреждения и ликвидации чрезвычайных ситуаций природного и техногенного характера </w:t>
      </w:r>
      <w:r w:rsidR="00397257" w:rsidRPr="0039725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397257">
        <w:rPr>
          <w:rFonts w:ascii="Times New Roman" w:hAnsi="Times New Roman" w:cs="Times New Roman"/>
          <w:sz w:val="28"/>
          <w:szCs w:val="28"/>
        </w:rPr>
        <w:t>и предотвращения</w:t>
      </w:r>
      <w:r w:rsidR="00397257" w:rsidRPr="00397257">
        <w:rPr>
          <w:rFonts w:ascii="Times New Roman" w:hAnsi="Times New Roman" w:cs="Times New Roman"/>
          <w:sz w:val="28"/>
          <w:szCs w:val="28"/>
        </w:rPr>
        <w:t xml:space="preserve"> </w:t>
      </w:r>
      <w:r w:rsidRPr="00397257">
        <w:rPr>
          <w:rFonts w:ascii="Times New Roman" w:hAnsi="Times New Roman" w:cs="Times New Roman"/>
          <w:sz w:val="28"/>
          <w:szCs w:val="28"/>
        </w:rPr>
        <w:t>и ликвидации аварийных ситуаций на объектах жизнеобеспечения Кировской области»</w:t>
      </w:r>
      <w:r w:rsidR="00397257" w:rsidRPr="00397257">
        <w:rPr>
          <w:rFonts w:ascii="Times New Roman" w:hAnsi="Times New Roman" w:cs="Times New Roman"/>
          <w:sz w:val="28"/>
          <w:szCs w:val="28"/>
        </w:rPr>
        <w:t xml:space="preserve"> </w:t>
      </w:r>
      <w:r w:rsidRPr="00397257">
        <w:rPr>
          <w:rFonts w:ascii="Times New Roman" w:hAnsi="Times New Roman" w:cs="Times New Roman"/>
          <w:spacing w:val="-4"/>
          <w:sz w:val="28"/>
          <w:szCs w:val="28"/>
        </w:rPr>
        <w:t xml:space="preserve">слова «предупреждения и ликвидации чрезвычайных ситуаций природного и техногенного характера </w:t>
      </w:r>
      <w:r w:rsidR="00397257">
        <w:rPr>
          <w:rFonts w:ascii="Times New Roman" w:hAnsi="Times New Roman" w:cs="Times New Roman"/>
          <w:spacing w:val="-4"/>
          <w:sz w:val="28"/>
          <w:szCs w:val="28"/>
        </w:rPr>
        <w:t xml:space="preserve">                                        </w:t>
      </w:r>
      <w:r w:rsidRPr="00397257">
        <w:rPr>
          <w:rFonts w:ascii="Times New Roman" w:hAnsi="Times New Roman" w:cs="Times New Roman"/>
          <w:spacing w:val="-4"/>
          <w:sz w:val="28"/>
          <w:szCs w:val="28"/>
        </w:rPr>
        <w:t>и предотвращения и ликвидации аварийных ситуаций на объектах жизнеобеспечения Кировской области» заменить словами «ликвидации чрезвычайных ситуаций природного и техногенного характера»</w:t>
      </w:r>
      <w:r w:rsidR="00397257" w:rsidRPr="00397257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2F6748" w:rsidRDefault="002F6748" w:rsidP="00303F31">
      <w:pPr>
        <w:widowControl w:val="0"/>
        <w:tabs>
          <w:tab w:val="left" w:pos="4110"/>
        </w:tabs>
        <w:autoSpaceDE w:val="0"/>
        <w:autoSpaceDN w:val="0"/>
        <w:spacing w:line="360" w:lineRule="auto"/>
        <w:ind w:firstLine="709"/>
        <w:jc w:val="both"/>
      </w:pPr>
    </w:p>
    <w:p w:rsidR="00397257" w:rsidRDefault="00397257" w:rsidP="002F6748">
      <w:pPr>
        <w:widowControl w:val="0"/>
        <w:tabs>
          <w:tab w:val="left" w:pos="4110"/>
        </w:tabs>
        <w:autoSpaceDE w:val="0"/>
        <w:autoSpaceDN w:val="0"/>
        <w:spacing w:line="360" w:lineRule="auto"/>
        <w:ind w:firstLine="720"/>
        <w:jc w:val="both"/>
      </w:pPr>
    </w:p>
    <w:p w:rsidR="00D31E2D" w:rsidRPr="00D31E2D" w:rsidRDefault="00E16467" w:rsidP="008170C9">
      <w:pPr>
        <w:tabs>
          <w:tab w:val="left" w:pos="0"/>
          <w:tab w:val="left" w:pos="1701"/>
        </w:tabs>
        <w:spacing w:line="360" w:lineRule="auto"/>
        <w:jc w:val="center"/>
        <w:rPr>
          <w:b/>
        </w:rPr>
      </w:pPr>
      <w:r w:rsidRPr="004052CE">
        <w:t>___________</w:t>
      </w:r>
    </w:p>
    <w:sectPr w:rsidR="00D31E2D" w:rsidRPr="00D31E2D" w:rsidSect="007D6265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5C2" w:rsidRDefault="00DC65C2" w:rsidP="005A6189">
      <w:r>
        <w:separator/>
      </w:r>
    </w:p>
  </w:endnote>
  <w:endnote w:type="continuationSeparator" w:id="0">
    <w:p w:rsidR="00DC65C2" w:rsidRDefault="00DC65C2" w:rsidP="005A6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5C2" w:rsidRDefault="00DC65C2" w:rsidP="005A6189">
      <w:r>
        <w:separator/>
      </w:r>
    </w:p>
  </w:footnote>
  <w:footnote w:type="continuationSeparator" w:id="0">
    <w:p w:rsidR="00DC65C2" w:rsidRDefault="00DC65C2" w:rsidP="005A6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19583"/>
      <w:docPartObj>
        <w:docPartGallery w:val="Page Numbers (Top of Page)"/>
        <w:docPartUnique/>
      </w:docPartObj>
    </w:sdtPr>
    <w:sdtEndPr/>
    <w:sdtContent>
      <w:p w:rsidR="00541067" w:rsidRDefault="008E0F43">
        <w:pPr>
          <w:pStyle w:val="a4"/>
          <w:jc w:val="center"/>
        </w:pPr>
        <w:r w:rsidRPr="007D6265">
          <w:rPr>
            <w:sz w:val="24"/>
          </w:rPr>
          <w:fldChar w:fldCharType="begin"/>
        </w:r>
        <w:r w:rsidR="00541067" w:rsidRPr="007D6265">
          <w:rPr>
            <w:sz w:val="24"/>
          </w:rPr>
          <w:instrText xml:space="preserve"> PAGE   \* MERGEFORMAT </w:instrText>
        </w:r>
        <w:r w:rsidRPr="007D6265">
          <w:rPr>
            <w:sz w:val="24"/>
          </w:rPr>
          <w:fldChar w:fldCharType="separate"/>
        </w:r>
        <w:r w:rsidR="00BC0B15">
          <w:rPr>
            <w:noProof/>
            <w:sz w:val="24"/>
          </w:rPr>
          <w:t>2</w:t>
        </w:r>
        <w:r w:rsidRPr="007D6265">
          <w:rPr>
            <w:sz w:val="24"/>
          </w:rPr>
          <w:fldChar w:fldCharType="end"/>
        </w:r>
      </w:p>
    </w:sdtContent>
  </w:sdt>
  <w:p w:rsidR="00541067" w:rsidRDefault="0054106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8F8" w:rsidRDefault="001518F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7425"/>
    <w:multiLevelType w:val="hybridMultilevel"/>
    <w:tmpl w:val="C31A6EFA"/>
    <w:lvl w:ilvl="0" w:tplc="96CEECF2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0A15E86"/>
    <w:multiLevelType w:val="multilevel"/>
    <w:tmpl w:val="2AB839D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>
    <w:nsid w:val="0E795A1A"/>
    <w:multiLevelType w:val="multilevel"/>
    <w:tmpl w:val="A41EB53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">
    <w:nsid w:val="2F6B5217"/>
    <w:multiLevelType w:val="multilevel"/>
    <w:tmpl w:val="03AA0F9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36EF3283"/>
    <w:multiLevelType w:val="multilevel"/>
    <w:tmpl w:val="A022DE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5">
    <w:nsid w:val="39664918"/>
    <w:multiLevelType w:val="multilevel"/>
    <w:tmpl w:val="E3B645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>
    <w:nsid w:val="3E336AAC"/>
    <w:multiLevelType w:val="multilevel"/>
    <w:tmpl w:val="09288F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4023369E"/>
    <w:multiLevelType w:val="multilevel"/>
    <w:tmpl w:val="37D2FE2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3E74A19"/>
    <w:multiLevelType w:val="multilevel"/>
    <w:tmpl w:val="C82E11B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9">
    <w:nsid w:val="490D333E"/>
    <w:multiLevelType w:val="multilevel"/>
    <w:tmpl w:val="417EDE7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4EAF4300"/>
    <w:multiLevelType w:val="multilevel"/>
    <w:tmpl w:val="2C54044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526A62D0"/>
    <w:multiLevelType w:val="hybridMultilevel"/>
    <w:tmpl w:val="8EB4373A"/>
    <w:lvl w:ilvl="0" w:tplc="EAF0C0A2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53982A9F"/>
    <w:multiLevelType w:val="hybridMultilevel"/>
    <w:tmpl w:val="9472727A"/>
    <w:lvl w:ilvl="0" w:tplc="9F249098">
      <w:start w:val="8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6C222AB"/>
    <w:multiLevelType w:val="multilevel"/>
    <w:tmpl w:val="D6A07A5E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4">
    <w:nsid w:val="5EC86EBB"/>
    <w:multiLevelType w:val="multilevel"/>
    <w:tmpl w:val="9C76E4B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2F46BD5"/>
    <w:multiLevelType w:val="multilevel"/>
    <w:tmpl w:val="482AC0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63283420"/>
    <w:multiLevelType w:val="hybridMultilevel"/>
    <w:tmpl w:val="CB2CF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EC2246"/>
    <w:multiLevelType w:val="multilevel"/>
    <w:tmpl w:val="102AA0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>
    <w:nsid w:val="65A94B06"/>
    <w:multiLevelType w:val="hybridMultilevel"/>
    <w:tmpl w:val="A0D20626"/>
    <w:lvl w:ilvl="0" w:tplc="99887B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9161CBC"/>
    <w:multiLevelType w:val="multilevel"/>
    <w:tmpl w:val="06FE953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0">
    <w:nsid w:val="7CC96FF3"/>
    <w:multiLevelType w:val="hybridMultilevel"/>
    <w:tmpl w:val="72DA71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2F443E"/>
    <w:multiLevelType w:val="multilevel"/>
    <w:tmpl w:val="8298A02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2">
    <w:nsid w:val="7E473D92"/>
    <w:multiLevelType w:val="multilevel"/>
    <w:tmpl w:val="91C006C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3">
    <w:nsid w:val="7F5777DB"/>
    <w:multiLevelType w:val="multilevel"/>
    <w:tmpl w:val="51B2AB48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13"/>
  </w:num>
  <w:num w:numId="4">
    <w:abstractNumId w:val="12"/>
  </w:num>
  <w:num w:numId="5">
    <w:abstractNumId w:val="1"/>
  </w:num>
  <w:num w:numId="6">
    <w:abstractNumId w:val="21"/>
  </w:num>
  <w:num w:numId="7">
    <w:abstractNumId w:val="14"/>
  </w:num>
  <w:num w:numId="8">
    <w:abstractNumId w:val="22"/>
  </w:num>
  <w:num w:numId="9">
    <w:abstractNumId w:val="15"/>
  </w:num>
  <w:num w:numId="10">
    <w:abstractNumId w:val="23"/>
  </w:num>
  <w:num w:numId="11">
    <w:abstractNumId w:val="17"/>
  </w:num>
  <w:num w:numId="12">
    <w:abstractNumId w:val="0"/>
  </w:num>
  <w:num w:numId="13">
    <w:abstractNumId w:val="11"/>
  </w:num>
  <w:num w:numId="14">
    <w:abstractNumId w:val="8"/>
  </w:num>
  <w:num w:numId="15">
    <w:abstractNumId w:val="10"/>
  </w:num>
  <w:num w:numId="16">
    <w:abstractNumId w:val="2"/>
  </w:num>
  <w:num w:numId="17">
    <w:abstractNumId w:val="19"/>
  </w:num>
  <w:num w:numId="18">
    <w:abstractNumId w:val="7"/>
  </w:num>
  <w:num w:numId="19">
    <w:abstractNumId w:val="4"/>
  </w:num>
  <w:num w:numId="20">
    <w:abstractNumId w:val="6"/>
  </w:num>
  <w:num w:numId="21">
    <w:abstractNumId w:val="9"/>
  </w:num>
  <w:num w:numId="22">
    <w:abstractNumId w:val="5"/>
  </w:num>
  <w:num w:numId="23">
    <w:abstractNumId w:val="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613"/>
    <w:rsid w:val="00001FD9"/>
    <w:rsid w:val="0000272E"/>
    <w:rsid w:val="00003010"/>
    <w:rsid w:val="00007B26"/>
    <w:rsid w:val="00007B42"/>
    <w:rsid w:val="00012F08"/>
    <w:rsid w:val="000176BA"/>
    <w:rsid w:val="00020F3E"/>
    <w:rsid w:val="00021518"/>
    <w:rsid w:val="00024EB3"/>
    <w:rsid w:val="0002514B"/>
    <w:rsid w:val="00027044"/>
    <w:rsid w:val="000306D5"/>
    <w:rsid w:val="00032DC3"/>
    <w:rsid w:val="00034F44"/>
    <w:rsid w:val="00036F85"/>
    <w:rsid w:val="000407D5"/>
    <w:rsid w:val="00046CE1"/>
    <w:rsid w:val="00050225"/>
    <w:rsid w:val="00053B44"/>
    <w:rsid w:val="00053BFA"/>
    <w:rsid w:val="0006069B"/>
    <w:rsid w:val="00062B90"/>
    <w:rsid w:val="00066D81"/>
    <w:rsid w:val="00073272"/>
    <w:rsid w:val="000739DA"/>
    <w:rsid w:val="00075C9C"/>
    <w:rsid w:val="0007782A"/>
    <w:rsid w:val="00083BE2"/>
    <w:rsid w:val="000871C4"/>
    <w:rsid w:val="00090E1C"/>
    <w:rsid w:val="000910E6"/>
    <w:rsid w:val="0009162C"/>
    <w:rsid w:val="00092219"/>
    <w:rsid w:val="0009290B"/>
    <w:rsid w:val="0009569B"/>
    <w:rsid w:val="0009622D"/>
    <w:rsid w:val="0009773B"/>
    <w:rsid w:val="000A267B"/>
    <w:rsid w:val="000A42EE"/>
    <w:rsid w:val="000A664F"/>
    <w:rsid w:val="000A6FA5"/>
    <w:rsid w:val="000B0AFC"/>
    <w:rsid w:val="000B602D"/>
    <w:rsid w:val="000C201D"/>
    <w:rsid w:val="000C4EB7"/>
    <w:rsid w:val="000D1456"/>
    <w:rsid w:val="000D15A2"/>
    <w:rsid w:val="000D1EBA"/>
    <w:rsid w:val="000D267F"/>
    <w:rsid w:val="000D734B"/>
    <w:rsid w:val="000D7CA9"/>
    <w:rsid w:val="000D7E50"/>
    <w:rsid w:val="000E72B9"/>
    <w:rsid w:val="000F0A88"/>
    <w:rsid w:val="000F498D"/>
    <w:rsid w:val="000F542F"/>
    <w:rsid w:val="000F74B8"/>
    <w:rsid w:val="00105D62"/>
    <w:rsid w:val="00106A84"/>
    <w:rsid w:val="00107411"/>
    <w:rsid w:val="00111BD0"/>
    <w:rsid w:val="00113B9A"/>
    <w:rsid w:val="00115D5A"/>
    <w:rsid w:val="0011700A"/>
    <w:rsid w:val="001240EB"/>
    <w:rsid w:val="001261B3"/>
    <w:rsid w:val="00131473"/>
    <w:rsid w:val="00132379"/>
    <w:rsid w:val="00135D89"/>
    <w:rsid w:val="001364BC"/>
    <w:rsid w:val="001376B9"/>
    <w:rsid w:val="00143A69"/>
    <w:rsid w:val="00144C09"/>
    <w:rsid w:val="001462C1"/>
    <w:rsid w:val="001518F8"/>
    <w:rsid w:val="00157B5A"/>
    <w:rsid w:val="001617AF"/>
    <w:rsid w:val="00162831"/>
    <w:rsid w:val="00162CB3"/>
    <w:rsid w:val="0017120C"/>
    <w:rsid w:val="00172168"/>
    <w:rsid w:val="00175F4A"/>
    <w:rsid w:val="00176E0B"/>
    <w:rsid w:val="00177AEE"/>
    <w:rsid w:val="0018011F"/>
    <w:rsid w:val="001829A2"/>
    <w:rsid w:val="00184CB2"/>
    <w:rsid w:val="00187B2A"/>
    <w:rsid w:val="00192708"/>
    <w:rsid w:val="001950D4"/>
    <w:rsid w:val="00196E18"/>
    <w:rsid w:val="00197DEA"/>
    <w:rsid w:val="001A0FD9"/>
    <w:rsid w:val="001A73EB"/>
    <w:rsid w:val="001B0A49"/>
    <w:rsid w:val="001B2F22"/>
    <w:rsid w:val="001B652B"/>
    <w:rsid w:val="001B6E78"/>
    <w:rsid w:val="001C1FF5"/>
    <w:rsid w:val="001C36F8"/>
    <w:rsid w:val="001C7EE2"/>
    <w:rsid w:val="001D4B66"/>
    <w:rsid w:val="001D4F53"/>
    <w:rsid w:val="001D5DC7"/>
    <w:rsid w:val="001E2792"/>
    <w:rsid w:val="001E32C5"/>
    <w:rsid w:val="001E32F9"/>
    <w:rsid w:val="001E6F82"/>
    <w:rsid w:val="001F0182"/>
    <w:rsid w:val="001F037A"/>
    <w:rsid w:val="001F04F7"/>
    <w:rsid w:val="001F17A9"/>
    <w:rsid w:val="001F255B"/>
    <w:rsid w:val="001F2CFA"/>
    <w:rsid w:val="00200AC6"/>
    <w:rsid w:val="00200E50"/>
    <w:rsid w:val="002021C0"/>
    <w:rsid w:val="0020235D"/>
    <w:rsid w:val="00217AC1"/>
    <w:rsid w:val="002204BC"/>
    <w:rsid w:val="00221B33"/>
    <w:rsid w:val="00224F4B"/>
    <w:rsid w:val="00232802"/>
    <w:rsid w:val="002524EF"/>
    <w:rsid w:val="00253477"/>
    <w:rsid w:val="002538CF"/>
    <w:rsid w:val="00253D85"/>
    <w:rsid w:val="00257D8B"/>
    <w:rsid w:val="00260B01"/>
    <w:rsid w:val="002613E2"/>
    <w:rsid w:val="0026160D"/>
    <w:rsid w:val="00261E41"/>
    <w:rsid w:val="002635A8"/>
    <w:rsid w:val="00263E7F"/>
    <w:rsid w:val="00280E8E"/>
    <w:rsid w:val="002857A7"/>
    <w:rsid w:val="0028677D"/>
    <w:rsid w:val="00290BBB"/>
    <w:rsid w:val="00291B37"/>
    <w:rsid w:val="00294BE0"/>
    <w:rsid w:val="0029690C"/>
    <w:rsid w:val="002A4A19"/>
    <w:rsid w:val="002B01DA"/>
    <w:rsid w:val="002B3DFB"/>
    <w:rsid w:val="002C25AC"/>
    <w:rsid w:val="002C78AD"/>
    <w:rsid w:val="002D6E34"/>
    <w:rsid w:val="002E3588"/>
    <w:rsid w:val="002E3D46"/>
    <w:rsid w:val="002E5522"/>
    <w:rsid w:val="002E782B"/>
    <w:rsid w:val="002F2E12"/>
    <w:rsid w:val="002F6748"/>
    <w:rsid w:val="002F7732"/>
    <w:rsid w:val="00300446"/>
    <w:rsid w:val="00303F31"/>
    <w:rsid w:val="00304450"/>
    <w:rsid w:val="003055F3"/>
    <w:rsid w:val="003134E4"/>
    <w:rsid w:val="00313F49"/>
    <w:rsid w:val="0031599E"/>
    <w:rsid w:val="00324146"/>
    <w:rsid w:val="003266A6"/>
    <w:rsid w:val="00326A62"/>
    <w:rsid w:val="003308C8"/>
    <w:rsid w:val="003318AA"/>
    <w:rsid w:val="00332743"/>
    <w:rsid w:val="00333275"/>
    <w:rsid w:val="003333B0"/>
    <w:rsid w:val="00333B21"/>
    <w:rsid w:val="0033458F"/>
    <w:rsid w:val="0033504C"/>
    <w:rsid w:val="00340BB8"/>
    <w:rsid w:val="003440F4"/>
    <w:rsid w:val="00350935"/>
    <w:rsid w:val="00355CDC"/>
    <w:rsid w:val="00356605"/>
    <w:rsid w:val="003576A4"/>
    <w:rsid w:val="00357BBD"/>
    <w:rsid w:val="003603F8"/>
    <w:rsid w:val="0036176E"/>
    <w:rsid w:val="003714CF"/>
    <w:rsid w:val="0037218C"/>
    <w:rsid w:val="003809FB"/>
    <w:rsid w:val="00380A00"/>
    <w:rsid w:val="003905E7"/>
    <w:rsid w:val="0039132B"/>
    <w:rsid w:val="003923EC"/>
    <w:rsid w:val="00397257"/>
    <w:rsid w:val="003A2D18"/>
    <w:rsid w:val="003A452E"/>
    <w:rsid w:val="003A6398"/>
    <w:rsid w:val="003B4F31"/>
    <w:rsid w:val="003B6089"/>
    <w:rsid w:val="003B775B"/>
    <w:rsid w:val="003C0E3E"/>
    <w:rsid w:val="003C12FC"/>
    <w:rsid w:val="003C3351"/>
    <w:rsid w:val="003C59C4"/>
    <w:rsid w:val="003C717D"/>
    <w:rsid w:val="003D55F1"/>
    <w:rsid w:val="003F0BCC"/>
    <w:rsid w:val="003F1ED0"/>
    <w:rsid w:val="003F68C6"/>
    <w:rsid w:val="004021F7"/>
    <w:rsid w:val="00403C6D"/>
    <w:rsid w:val="004052CE"/>
    <w:rsid w:val="00406D1F"/>
    <w:rsid w:val="00415F1B"/>
    <w:rsid w:val="004176F4"/>
    <w:rsid w:val="004202DB"/>
    <w:rsid w:val="00422D35"/>
    <w:rsid w:val="00425880"/>
    <w:rsid w:val="00427BE7"/>
    <w:rsid w:val="00430E74"/>
    <w:rsid w:val="00431F2D"/>
    <w:rsid w:val="00431F80"/>
    <w:rsid w:val="004327C7"/>
    <w:rsid w:val="00437DAB"/>
    <w:rsid w:val="0044372A"/>
    <w:rsid w:val="0044597C"/>
    <w:rsid w:val="00453606"/>
    <w:rsid w:val="00454A82"/>
    <w:rsid w:val="0045788A"/>
    <w:rsid w:val="00460CA8"/>
    <w:rsid w:val="00463AF3"/>
    <w:rsid w:val="00464134"/>
    <w:rsid w:val="004648BA"/>
    <w:rsid w:val="0046721B"/>
    <w:rsid w:val="00482A96"/>
    <w:rsid w:val="00493633"/>
    <w:rsid w:val="00493779"/>
    <w:rsid w:val="00494EC7"/>
    <w:rsid w:val="004950D0"/>
    <w:rsid w:val="00496A3F"/>
    <w:rsid w:val="004B3B72"/>
    <w:rsid w:val="004C1148"/>
    <w:rsid w:val="004C52D4"/>
    <w:rsid w:val="004C5AED"/>
    <w:rsid w:val="004C617B"/>
    <w:rsid w:val="004D212D"/>
    <w:rsid w:val="004D29E5"/>
    <w:rsid w:val="004D2E14"/>
    <w:rsid w:val="004D42A6"/>
    <w:rsid w:val="004D52EA"/>
    <w:rsid w:val="004D6945"/>
    <w:rsid w:val="004E2624"/>
    <w:rsid w:val="004E4825"/>
    <w:rsid w:val="004E5740"/>
    <w:rsid w:val="004F5152"/>
    <w:rsid w:val="004F5687"/>
    <w:rsid w:val="004F77B5"/>
    <w:rsid w:val="005001FF"/>
    <w:rsid w:val="00502AB6"/>
    <w:rsid w:val="00503869"/>
    <w:rsid w:val="0050463E"/>
    <w:rsid w:val="005052D2"/>
    <w:rsid w:val="005124CB"/>
    <w:rsid w:val="005131D6"/>
    <w:rsid w:val="00516F50"/>
    <w:rsid w:val="00522670"/>
    <w:rsid w:val="0052354A"/>
    <w:rsid w:val="00524EA4"/>
    <w:rsid w:val="005277AF"/>
    <w:rsid w:val="005330C2"/>
    <w:rsid w:val="00537998"/>
    <w:rsid w:val="00537B2F"/>
    <w:rsid w:val="00540045"/>
    <w:rsid w:val="00540AF5"/>
    <w:rsid w:val="00541067"/>
    <w:rsid w:val="00541EDD"/>
    <w:rsid w:val="00543CF5"/>
    <w:rsid w:val="00545EDF"/>
    <w:rsid w:val="00546E49"/>
    <w:rsid w:val="00552677"/>
    <w:rsid w:val="00554A37"/>
    <w:rsid w:val="0056417D"/>
    <w:rsid w:val="00567776"/>
    <w:rsid w:val="00567A2D"/>
    <w:rsid w:val="00571597"/>
    <w:rsid w:val="00575998"/>
    <w:rsid w:val="005768AC"/>
    <w:rsid w:val="00576C00"/>
    <w:rsid w:val="00577FD5"/>
    <w:rsid w:val="00581026"/>
    <w:rsid w:val="00587288"/>
    <w:rsid w:val="00591203"/>
    <w:rsid w:val="00593F21"/>
    <w:rsid w:val="0059590D"/>
    <w:rsid w:val="005A0881"/>
    <w:rsid w:val="005A2900"/>
    <w:rsid w:val="005A30CE"/>
    <w:rsid w:val="005A431D"/>
    <w:rsid w:val="005A6189"/>
    <w:rsid w:val="005A7950"/>
    <w:rsid w:val="005B0499"/>
    <w:rsid w:val="005B1CAE"/>
    <w:rsid w:val="005B2602"/>
    <w:rsid w:val="005B39F3"/>
    <w:rsid w:val="005C22E0"/>
    <w:rsid w:val="005C3DF0"/>
    <w:rsid w:val="005C6652"/>
    <w:rsid w:val="005D1DED"/>
    <w:rsid w:val="005D42C6"/>
    <w:rsid w:val="005D768F"/>
    <w:rsid w:val="005D7803"/>
    <w:rsid w:val="005E2164"/>
    <w:rsid w:val="005E29F9"/>
    <w:rsid w:val="005E4B5E"/>
    <w:rsid w:val="005E614F"/>
    <w:rsid w:val="005E77FE"/>
    <w:rsid w:val="005F10F9"/>
    <w:rsid w:val="005F5DD1"/>
    <w:rsid w:val="005F6BEC"/>
    <w:rsid w:val="00605912"/>
    <w:rsid w:val="00607238"/>
    <w:rsid w:val="006100BC"/>
    <w:rsid w:val="00615D5D"/>
    <w:rsid w:val="00616B3C"/>
    <w:rsid w:val="00617084"/>
    <w:rsid w:val="00617220"/>
    <w:rsid w:val="00621311"/>
    <w:rsid w:val="006245AA"/>
    <w:rsid w:val="0063739F"/>
    <w:rsid w:val="00642798"/>
    <w:rsid w:val="00642C12"/>
    <w:rsid w:val="00643CD0"/>
    <w:rsid w:val="0064431A"/>
    <w:rsid w:val="0065339B"/>
    <w:rsid w:val="00653721"/>
    <w:rsid w:val="00655B22"/>
    <w:rsid w:val="00662957"/>
    <w:rsid w:val="00662C6B"/>
    <w:rsid w:val="00673CC2"/>
    <w:rsid w:val="0067608B"/>
    <w:rsid w:val="00676DA7"/>
    <w:rsid w:val="00682DCE"/>
    <w:rsid w:val="00686891"/>
    <w:rsid w:val="006941CB"/>
    <w:rsid w:val="006971D2"/>
    <w:rsid w:val="006A0CA3"/>
    <w:rsid w:val="006B532B"/>
    <w:rsid w:val="006B7FD7"/>
    <w:rsid w:val="006C2F45"/>
    <w:rsid w:val="006C641C"/>
    <w:rsid w:val="006C7F32"/>
    <w:rsid w:val="006D09D6"/>
    <w:rsid w:val="006D1E61"/>
    <w:rsid w:val="006D441B"/>
    <w:rsid w:val="006D5D44"/>
    <w:rsid w:val="006D5E2D"/>
    <w:rsid w:val="006E03C9"/>
    <w:rsid w:val="006E55C2"/>
    <w:rsid w:val="006F19A9"/>
    <w:rsid w:val="006F534C"/>
    <w:rsid w:val="00700403"/>
    <w:rsid w:val="007026B1"/>
    <w:rsid w:val="007061D1"/>
    <w:rsid w:val="0071036B"/>
    <w:rsid w:val="0071188B"/>
    <w:rsid w:val="00712A4E"/>
    <w:rsid w:val="00712A73"/>
    <w:rsid w:val="007137D8"/>
    <w:rsid w:val="00716484"/>
    <w:rsid w:val="00730BDB"/>
    <w:rsid w:val="00733216"/>
    <w:rsid w:val="00733C5A"/>
    <w:rsid w:val="00734B0E"/>
    <w:rsid w:val="007354E0"/>
    <w:rsid w:val="007357F6"/>
    <w:rsid w:val="00736984"/>
    <w:rsid w:val="00743044"/>
    <w:rsid w:val="0074674E"/>
    <w:rsid w:val="00750C82"/>
    <w:rsid w:val="00754DDC"/>
    <w:rsid w:val="0076447C"/>
    <w:rsid w:val="0076641F"/>
    <w:rsid w:val="007729CB"/>
    <w:rsid w:val="00773953"/>
    <w:rsid w:val="00776D34"/>
    <w:rsid w:val="007866A7"/>
    <w:rsid w:val="007968A9"/>
    <w:rsid w:val="00797E13"/>
    <w:rsid w:val="007A1606"/>
    <w:rsid w:val="007A4279"/>
    <w:rsid w:val="007A50F1"/>
    <w:rsid w:val="007A5691"/>
    <w:rsid w:val="007A6947"/>
    <w:rsid w:val="007A6B6E"/>
    <w:rsid w:val="007B01CC"/>
    <w:rsid w:val="007B0B8E"/>
    <w:rsid w:val="007B1FBC"/>
    <w:rsid w:val="007B207E"/>
    <w:rsid w:val="007B4093"/>
    <w:rsid w:val="007B4130"/>
    <w:rsid w:val="007B78A4"/>
    <w:rsid w:val="007C2D3D"/>
    <w:rsid w:val="007C3679"/>
    <w:rsid w:val="007D3222"/>
    <w:rsid w:val="007D576F"/>
    <w:rsid w:val="007D5D72"/>
    <w:rsid w:val="007D6265"/>
    <w:rsid w:val="007D62D4"/>
    <w:rsid w:val="007E1C35"/>
    <w:rsid w:val="007E5512"/>
    <w:rsid w:val="007E55D1"/>
    <w:rsid w:val="007F5D1C"/>
    <w:rsid w:val="007F67DA"/>
    <w:rsid w:val="007F6C20"/>
    <w:rsid w:val="007F6E83"/>
    <w:rsid w:val="007F7014"/>
    <w:rsid w:val="007F7BA6"/>
    <w:rsid w:val="007F7DB8"/>
    <w:rsid w:val="008023EC"/>
    <w:rsid w:val="00803576"/>
    <w:rsid w:val="008058D8"/>
    <w:rsid w:val="00812427"/>
    <w:rsid w:val="00813EF1"/>
    <w:rsid w:val="0081475C"/>
    <w:rsid w:val="008170C9"/>
    <w:rsid w:val="00817189"/>
    <w:rsid w:val="00821431"/>
    <w:rsid w:val="00821584"/>
    <w:rsid w:val="0082423B"/>
    <w:rsid w:val="0082562A"/>
    <w:rsid w:val="00835140"/>
    <w:rsid w:val="008417DF"/>
    <w:rsid w:val="00845D61"/>
    <w:rsid w:val="00846AD0"/>
    <w:rsid w:val="008471B3"/>
    <w:rsid w:val="00851C1E"/>
    <w:rsid w:val="0085512E"/>
    <w:rsid w:val="00856895"/>
    <w:rsid w:val="00857D7D"/>
    <w:rsid w:val="00861529"/>
    <w:rsid w:val="008628E8"/>
    <w:rsid w:val="00866FC0"/>
    <w:rsid w:val="00874498"/>
    <w:rsid w:val="0087461E"/>
    <w:rsid w:val="00875DF8"/>
    <w:rsid w:val="00882A70"/>
    <w:rsid w:val="00883893"/>
    <w:rsid w:val="00891AEA"/>
    <w:rsid w:val="00897B9D"/>
    <w:rsid w:val="008A33FA"/>
    <w:rsid w:val="008A7140"/>
    <w:rsid w:val="008B08DB"/>
    <w:rsid w:val="008B0F53"/>
    <w:rsid w:val="008B144A"/>
    <w:rsid w:val="008C313D"/>
    <w:rsid w:val="008C3D37"/>
    <w:rsid w:val="008D147F"/>
    <w:rsid w:val="008D1769"/>
    <w:rsid w:val="008D1CE0"/>
    <w:rsid w:val="008D2FE3"/>
    <w:rsid w:val="008D3BCF"/>
    <w:rsid w:val="008D49E3"/>
    <w:rsid w:val="008D6F65"/>
    <w:rsid w:val="008E0260"/>
    <w:rsid w:val="008E06D9"/>
    <w:rsid w:val="008E0F43"/>
    <w:rsid w:val="008E3564"/>
    <w:rsid w:val="008E4EB0"/>
    <w:rsid w:val="008E63E0"/>
    <w:rsid w:val="008F2283"/>
    <w:rsid w:val="0090072C"/>
    <w:rsid w:val="009055D0"/>
    <w:rsid w:val="00905AE7"/>
    <w:rsid w:val="009078EB"/>
    <w:rsid w:val="00911E8C"/>
    <w:rsid w:val="0091332C"/>
    <w:rsid w:val="0091476A"/>
    <w:rsid w:val="0092412A"/>
    <w:rsid w:val="00932EFE"/>
    <w:rsid w:val="00935757"/>
    <w:rsid w:val="00941C82"/>
    <w:rsid w:val="00944C42"/>
    <w:rsid w:val="0095022C"/>
    <w:rsid w:val="0095486B"/>
    <w:rsid w:val="009604ED"/>
    <w:rsid w:val="00967CB2"/>
    <w:rsid w:val="00967D4F"/>
    <w:rsid w:val="00977CD8"/>
    <w:rsid w:val="00980600"/>
    <w:rsid w:val="00980B03"/>
    <w:rsid w:val="009811B2"/>
    <w:rsid w:val="009827DC"/>
    <w:rsid w:val="00985837"/>
    <w:rsid w:val="00995DFD"/>
    <w:rsid w:val="009A0687"/>
    <w:rsid w:val="009A4870"/>
    <w:rsid w:val="009A7394"/>
    <w:rsid w:val="009B0E37"/>
    <w:rsid w:val="009B27CE"/>
    <w:rsid w:val="009B6EAC"/>
    <w:rsid w:val="009C35EC"/>
    <w:rsid w:val="009C386C"/>
    <w:rsid w:val="009C4836"/>
    <w:rsid w:val="009C5EDE"/>
    <w:rsid w:val="009D4853"/>
    <w:rsid w:val="009E3431"/>
    <w:rsid w:val="009E3B33"/>
    <w:rsid w:val="009E486E"/>
    <w:rsid w:val="009F1E4F"/>
    <w:rsid w:val="009F2598"/>
    <w:rsid w:val="009F5868"/>
    <w:rsid w:val="00A02C7C"/>
    <w:rsid w:val="00A0321D"/>
    <w:rsid w:val="00A051A8"/>
    <w:rsid w:val="00A12017"/>
    <w:rsid w:val="00A13F3E"/>
    <w:rsid w:val="00A1766A"/>
    <w:rsid w:val="00A17AE5"/>
    <w:rsid w:val="00A20E0D"/>
    <w:rsid w:val="00A21A5A"/>
    <w:rsid w:val="00A22052"/>
    <w:rsid w:val="00A220B0"/>
    <w:rsid w:val="00A222E7"/>
    <w:rsid w:val="00A26299"/>
    <w:rsid w:val="00A26CA2"/>
    <w:rsid w:val="00A27BAE"/>
    <w:rsid w:val="00A308A3"/>
    <w:rsid w:val="00A32895"/>
    <w:rsid w:val="00A33B36"/>
    <w:rsid w:val="00A3406A"/>
    <w:rsid w:val="00A34E5D"/>
    <w:rsid w:val="00A352BA"/>
    <w:rsid w:val="00A50282"/>
    <w:rsid w:val="00A5346E"/>
    <w:rsid w:val="00A567C1"/>
    <w:rsid w:val="00A6047A"/>
    <w:rsid w:val="00A612A7"/>
    <w:rsid w:val="00A63C38"/>
    <w:rsid w:val="00A65EC9"/>
    <w:rsid w:val="00A70E96"/>
    <w:rsid w:val="00A7562C"/>
    <w:rsid w:val="00A76071"/>
    <w:rsid w:val="00A83523"/>
    <w:rsid w:val="00AA5D37"/>
    <w:rsid w:val="00AA6F28"/>
    <w:rsid w:val="00AD0E17"/>
    <w:rsid w:val="00AD1963"/>
    <w:rsid w:val="00AE0FD2"/>
    <w:rsid w:val="00AE359A"/>
    <w:rsid w:val="00AE4F1D"/>
    <w:rsid w:val="00AF0000"/>
    <w:rsid w:val="00AF39EA"/>
    <w:rsid w:val="00AF4021"/>
    <w:rsid w:val="00AF545B"/>
    <w:rsid w:val="00AF579B"/>
    <w:rsid w:val="00B0079A"/>
    <w:rsid w:val="00B0544A"/>
    <w:rsid w:val="00B06124"/>
    <w:rsid w:val="00B074FC"/>
    <w:rsid w:val="00B22B9D"/>
    <w:rsid w:val="00B36202"/>
    <w:rsid w:val="00B36FF8"/>
    <w:rsid w:val="00B43894"/>
    <w:rsid w:val="00B557DD"/>
    <w:rsid w:val="00B5789E"/>
    <w:rsid w:val="00B603FF"/>
    <w:rsid w:val="00B62A62"/>
    <w:rsid w:val="00B650A7"/>
    <w:rsid w:val="00B675B5"/>
    <w:rsid w:val="00B67E20"/>
    <w:rsid w:val="00B729E2"/>
    <w:rsid w:val="00B766A9"/>
    <w:rsid w:val="00B878F8"/>
    <w:rsid w:val="00B9307F"/>
    <w:rsid w:val="00B93F99"/>
    <w:rsid w:val="00B9531F"/>
    <w:rsid w:val="00B95B89"/>
    <w:rsid w:val="00B960D9"/>
    <w:rsid w:val="00B97D0A"/>
    <w:rsid w:val="00BA0618"/>
    <w:rsid w:val="00BA284C"/>
    <w:rsid w:val="00BA29F8"/>
    <w:rsid w:val="00BA468C"/>
    <w:rsid w:val="00BA539A"/>
    <w:rsid w:val="00BA6AE8"/>
    <w:rsid w:val="00BB4D87"/>
    <w:rsid w:val="00BB6BD2"/>
    <w:rsid w:val="00BB6C09"/>
    <w:rsid w:val="00BC0B15"/>
    <w:rsid w:val="00BC2D42"/>
    <w:rsid w:val="00BC3C8A"/>
    <w:rsid w:val="00BC40C0"/>
    <w:rsid w:val="00BC6397"/>
    <w:rsid w:val="00BD418B"/>
    <w:rsid w:val="00BD4F61"/>
    <w:rsid w:val="00BD7366"/>
    <w:rsid w:val="00BE29FA"/>
    <w:rsid w:val="00C005B2"/>
    <w:rsid w:val="00C00A29"/>
    <w:rsid w:val="00C00B93"/>
    <w:rsid w:val="00C03030"/>
    <w:rsid w:val="00C05723"/>
    <w:rsid w:val="00C22DBA"/>
    <w:rsid w:val="00C2380E"/>
    <w:rsid w:val="00C23D24"/>
    <w:rsid w:val="00C2527B"/>
    <w:rsid w:val="00C26EDA"/>
    <w:rsid w:val="00C324B1"/>
    <w:rsid w:val="00C33E75"/>
    <w:rsid w:val="00C370DE"/>
    <w:rsid w:val="00C43F45"/>
    <w:rsid w:val="00C4696E"/>
    <w:rsid w:val="00C50070"/>
    <w:rsid w:val="00C50A27"/>
    <w:rsid w:val="00C51A83"/>
    <w:rsid w:val="00C52040"/>
    <w:rsid w:val="00C552B8"/>
    <w:rsid w:val="00C60FD7"/>
    <w:rsid w:val="00C61420"/>
    <w:rsid w:val="00C62777"/>
    <w:rsid w:val="00C639E1"/>
    <w:rsid w:val="00C6666E"/>
    <w:rsid w:val="00C706E3"/>
    <w:rsid w:val="00C8299E"/>
    <w:rsid w:val="00C91D03"/>
    <w:rsid w:val="00CA2E07"/>
    <w:rsid w:val="00CA406C"/>
    <w:rsid w:val="00CA75A8"/>
    <w:rsid w:val="00CB29CD"/>
    <w:rsid w:val="00CB4F5F"/>
    <w:rsid w:val="00CB5FC5"/>
    <w:rsid w:val="00CB7B61"/>
    <w:rsid w:val="00CB7C1E"/>
    <w:rsid w:val="00CB7E84"/>
    <w:rsid w:val="00CC1A16"/>
    <w:rsid w:val="00CC5E4E"/>
    <w:rsid w:val="00CC775D"/>
    <w:rsid w:val="00CC7A21"/>
    <w:rsid w:val="00CD2293"/>
    <w:rsid w:val="00CE0FD4"/>
    <w:rsid w:val="00CE61C9"/>
    <w:rsid w:val="00CF09EC"/>
    <w:rsid w:val="00CF1614"/>
    <w:rsid w:val="00CF335C"/>
    <w:rsid w:val="00D01521"/>
    <w:rsid w:val="00D04416"/>
    <w:rsid w:val="00D1209E"/>
    <w:rsid w:val="00D13C84"/>
    <w:rsid w:val="00D17132"/>
    <w:rsid w:val="00D22B85"/>
    <w:rsid w:val="00D248D5"/>
    <w:rsid w:val="00D27B7C"/>
    <w:rsid w:val="00D31E2D"/>
    <w:rsid w:val="00D33545"/>
    <w:rsid w:val="00D35842"/>
    <w:rsid w:val="00D37BA5"/>
    <w:rsid w:val="00D47536"/>
    <w:rsid w:val="00D5470D"/>
    <w:rsid w:val="00D63221"/>
    <w:rsid w:val="00D660BC"/>
    <w:rsid w:val="00D66D29"/>
    <w:rsid w:val="00D70ACA"/>
    <w:rsid w:val="00D72EDE"/>
    <w:rsid w:val="00D75F08"/>
    <w:rsid w:val="00D764BA"/>
    <w:rsid w:val="00D802E4"/>
    <w:rsid w:val="00D80925"/>
    <w:rsid w:val="00D809CD"/>
    <w:rsid w:val="00D80F9A"/>
    <w:rsid w:val="00D811EE"/>
    <w:rsid w:val="00D81E94"/>
    <w:rsid w:val="00D82E9D"/>
    <w:rsid w:val="00D82F03"/>
    <w:rsid w:val="00D84D55"/>
    <w:rsid w:val="00D87D50"/>
    <w:rsid w:val="00D91613"/>
    <w:rsid w:val="00D94A2E"/>
    <w:rsid w:val="00D9658C"/>
    <w:rsid w:val="00DA01F3"/>
    <w:rsid w:val="00DA33C0"/>
    <w:rsid w:val="00DA3EED"/>
    <w:rsid w:val="00DA474A"/>
    <w:rsid w:val="00DA50B7"/>
    <w:rsid w:val="00DB0EAF"/>
    <w:rsid w:val="00DB0EFA"/>
    <w:rsid w:val="00DB48D9"/>
    <w:rsid w:val="00DB6568"/>
    <w:rsid w:val="00DC03B9"/>
    <w:rsid w:val="00DC0C5A"/>
    <w:rsid w:val="00DC4699"/>
    <w:rsid w:val="00DC4F9E"/>
    <w:rsid w:val="00DC65C2"/>
    <w:rsid w:val="00DD192F"/>
    <w:rsid w:val="00DD284B"/>
    <w:rsid w:val="00DD34D9"/>
    <w:rsid w:val="00DD7942"/>
    <w:rsid w:val="00DE43BF"/>
    <w:rsid w:val="00DF0801"/>
    <w:rsid w:val="00DF202A"/>
    <w:rsid w:val="00DF5830"/>
    <w:rsid w:val="00DF7C7B"/>
    <w:rsid w:val="00E02152"/>
    <w:rsid w:val="00E037AA"/>
    <w:rsid w:val="00E062ED"/>
    <w:rsid w:val="00E126E8"/>
    <w:rsid w:val="00E1574F"/>
    <w:rsid w:val="00E16467"/>
    <w:rsid w:val="00E176A1"/>
    <w:rsid w:val="00E20E10"/>
    <w:rsid w:val="00E21D8B"/>
    <w:rsid w:val="00E23ED3"/>
    <w:rsid w:val="00E3075F"/>
    <w:rsid w:val="00E30CF8"/>
    <w:rsid w:val="00E314F7"/>
    <w:rsid w:val="00E33650"/>
    <w:rsid w:val="00E37AD5"/>
    <w:rsid w:val="00E40243"/>
    <w:rsid w:val="00E433F0"/>
    <w:rsid w:val="00E439A1"/>
    <w:rsid w:val="00E44331"/>
    <w:rsid w:val="00E45097"/>
    <w:rsid w:val="00E50B5C"/>
    <w:rsid w:val="00E51AE6"/>
    <w:rsid w:val="00E677B6"/>
    <w:rsid w:val="00E71069"/>
    <w:rsid w:val="00E75138"/>
    <w:rsid w:val="00E8031B"/>
    <w:rsid w:val="00E8159D"/>
    <w:rsid w:val="00E836FA"/>
    <w:rsid w:val="00E968E0"/>
    <w:rsid w:val="00E96FFC"/>
    <w:rsid w:val="00E97481"/>
    <w:rsid w:val="00E97D17"/>
    <w:rsid w:val="00EA0EDE"/>
    <w:rsid w:val="00EA29C7"/>
    <w:rsid w:val="00EA6EDB"/>
    <w:rsid w:val="00EB2781"/>
    <w:rsid w:val="00EB3EE7"/>
    <w:rsid w:val="00EB658F"/>
    <w:rsid w:val="00EC1137"/>
    <w:rsid w:val="00EC2333"/>
    <w:rsid w:val="00ED6A27"/>
    <w:rsid w:val="00EE11CA"/>
    <w:rsid w:val="00EE266B"/>
    <w:rsid w:val="00EE330A"/>
    <w:rsid w:val="00EF11BF"/>
    <w:rsid w:val="00EF188D"/>
    <w:rsid w:val="00EF45E1"/>
    <w:rsid w:val="00EF5212"/>
    <w:rsid w:val="00EF5344"/>
    <w:rsid w:val="00EF6A8B"/>
    <w:rsid w:val="00F01A30"/>
    <w:rsid w:val="00F03DEB"/>
    <w:rsid w:val="00F06BD3"/>
    <w:rsid w:val="00F127EE"/>
    <w:rsid w:val="00F13357"/>
    <w:rsid w:val="00F13B0C"/>
    <w:rsid w:val="00F13CD8"/>
    <w:rsid w:val="00F143EB"/>
    <w:rsid w:val="00F20473"/>
    <w:rsid w:val="00F21B93"/>
    <w:rsid w:val="00F24811"/>
    <w:rsid w:val="00F279AB"/>
    <w:rsid w:val="00F30BAF"/>
    <w:rsid w:val="00F351A6"/>
    <w:rsid w:val="00F36491"/>
    <w:rsid w:val="00F425AC"/>
    <w:rsid w:val="00F52082"/>
    <w:rsid w:val="00F65BFD"/>
    <w:rsid w:val="00F71BDF"/>
    <w:rsid w:val="00FA1250"/>
    <w:rsid w:val="00FA28A2"/>
    <w:rsid w:val="00FA3949"/>
    <w:rsid w:val="00FA4518"/>
    <w:rsid w:val="00FA4B65"/>
    <w:rsid w:val="00FA5D62"/>
    <w:rsid w:val="00FA762D"/>
    <w:rsid w:val="00FA7DB3"/>
    <w:rsid w:val="00FB199D"/>
    <w:rsid w:val="00FB744A"/>
    <w:rsid w:val="00FC6DD5"/>
    <w:rsid w:val="00FD1F68"/>
    <w:rsid w:val="00FE0385"/>
    <w:rsid w:val="00FE4BE8"/>
    <w:rsid w:val="00FF46C6"/>
    <w:rsid w:val="00FF7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859C233-B80E-4BF8-A4D8-FA789581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613"/>
    <w:pPr>
      <w:ind w:left="720"/>
      <w:contextualSpacing/>
    </w:pPr>
  </w:style>
  <w:style w:type="paragraph" w:customStyle="1" w:styleId="ConsPlusNormal">
    <w:name w:val="ConsPlusNormal"/>
    <w:rsid w:val="001C36F8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A618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A6189"/>
  </w:style>
  <w:style w:type="paragraph" w:styleId="a6">
    <w:name w:val="footer"/>
    <w:basedOn w:val="a"/>
    <w:link w:val="a7"/>
    <w:uiPriority w:val="99"/>
    <w:semiHidden/>
    <w:unhideWhenUsed/>
    <w:rsid w:val="005A618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A6189"/>
  </w:style>
  <w:style w:type="paragraph" w:styleId="a8">
    <w:name w:val="Body Text Indent"/>
    <w:basedOn w:val="a"/>
    <w:link w:val="a9"/>
    <w:rsid w:val="008E63E0"/>
    <w:pPr>
      <w:ind w:firstLine="709"/>
      <w:jc w:val="both"/>
    </w:pPr>
    <w:rPr>
      <w:rFonts w:eastAsia="Times New Roman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8E63E0"/>
    <w:rPr>
      <w:rFonts w:eastAsia="Times New Roman"/>
      <w:szCs w:val="24"/>
      <w:lang w:eastAsia="ru-RU"/>
    </w:rPr>
  </w:style>
  <w:style w:type="paragraph" w:styleId="aa">
    <w:name w:val="Normal (Web)"/>
    <w:basedOn w:val="a"/>
    <w:uiPriority w:val="99"/>
    <w:unhideWhenUsed/>
    <w:rsid w:val="00E4024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ab">
    <w:name w:val="Сф_Абзац"/>
    <w:basedOn w:val="a"/>
    <w:link w:val="ac"/>
    <w:qFormat/>
    <w:rsid w:val="000D7E50"/>
    <w:pPr>
      <w:suppressAutoHyphens/>
      <w:spacing w:before="40" w:after="40" w:line="360" w:lineRule="auto"/>
      <w:ind w:left="284" w:right="284" w:firstLine="709"/>
      <w:jc w:val="both"/>
    </w:pPr>
    <w:rPr>
      <w:rFonts w:eastAsia="Times New Roman"/>
      <w:szCs w:val="20"/>
    </w:rPr>
  </w:style>
  <w:style w:type="character" w:customStyle="1" w:styleId="ac">
    <w:name w:val="Сф_Абзац Знак"/>
    <w:link w:val="ab"/>
    <w:rsid w:val="000D7E50"/>
    <w:rPr>
      <w:rFonts w:eastAsia="Times New Roman"/>
      <w:szCs w:val="20"/>
    </w:rPr>
  </w:style>
  <w:style w:type="paragraph" w:customStyle="1" w:styleId="1">
    <w:name w:val="Знак Знак1"/>
    <w:basedOn w:val="a"/>
    <w:rsid w:val="00EF188D"/>
    <w:pPr>
      <w:widowControl w:val="0"/>
      <w:autoSpaceDE w:val="0"/>
      <w:autoSpaceDN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d">
    <w:name w:val="Balloon Text"/>
    <w:basedOn w:val="a"/>
    <w:link w:val="ae"/>
    <w:uiPriority w:val="99"/>
    <w:semiHidden/>
    <w:unhideWhenUsed/>
    <w:rsid w:val="005D780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D78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02C1DB-3B0F-47E7-AB21-62F4D47BF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e_poluhina</dc:creator>
  <cp:lastModifiedBy>422</cp:lastModifiedBy>
  <cp:revision>5</cp:revision>
  <cp:lastPrinted>2022-02-02T11:34:00Z</cp:lastPrinted>
  <dcterms:created xsi:type="dcterms:W3CDTF">2022-02-02T11:22:00Z</dcterms:created>
  <dcterms:modified xsi:type="dcterms:W3CDTF">2022-03-02T12:16:00Z</dcterms:modified>
</cp:coreProperties>
</file>